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BBEE1" w14:textId="77777777" w:rsidR="00A65FAD" w:rsidRDefault="00000000">
      <w:pPr>
        <w:pStyle w:val="Heading1"/>
      </w:pPr>
      <w:r>
        <w:t>Metric Analysis Report – FSC22 Forest Sound Dataset</w:t>
      </w:r>
    </w:p>
    <w:p w14:paraId="76069C72" w14:textId="77777777" w:rsidR="00A65FAD" w:rsidRDefault="00000000">
      <w:pPr>
        <w:pStyle w:val="Heading2"/>
      </w:pPr>
      <w:r>
        <w:t>1. Introduction</w:t>
      </w:r>
    </w:p>
    <w:p w14:paraId="76ACB207" w14:textId="77777777" w:rsidR="00A65FAD" w:rsidRDefault="00000000">
      <w:r>
        <w:t>The FSC22 (Forest Sound Classification) dataset is a benchmark dataset designed for forest environmental sound classification. It contains 2025 labeled audio clips, each 5 seconds long, categorized into 27 subclasses under 6 parent-level sound categories. The dataset aims to support research in forest acoustic monitoring and the identification of illegal or unusual activities in forest environments.</w:t>
      </w:r>
    </w:p>
    <w:p w14:paraId="5A36B70B" w14:textId="77777777" w:rsidR="00A65FAD" w:rsidRDefault="00000000">
      <w:pPr>
        <w:pStyle w:val="Heading2"/>
      </w:pPr>
      <w:r>
        <w:t>2. Classes and Labels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A65FAD" w14:paraId="66E8B008" w14:textId="77777777">
        <w:tc>
          <w:tcPr>
            <w:tcW w:w="4320" w:type="dxa"/>
          </w:tcPr>
          <w:p w14:paraId="00190E9F" w14:textId="77777777" w:rsidR="00A65FAD" w:rsidRDefault="00000000">
            <w:r>
              <w:t>Parent Class</w:t>
            </w:r>
          </w:p>
        </w:tc>
        <w:tc>
          <w:tcPr>
            <w:tcW w:w="4320" w:type="dxa"/>
          </w:tcPr>
          <w:p w14:paraId="5C529345" w14:textId="77777777" w:rsidR="00A65FAD" w:rsidRDefault="00000000">
            <w:r>
              <w:t>Subclasses (Labels)</w:t>
            </w:r>
          </w:p>
        </w:tc>
      </w:tr>
      <w:tr w:rsidR="00A65FAD" w14:paraId="2FA99C86" w14:textId="77777777">
        <w:tc>
          <w:tcPr>
            <w:tcW w:w="4320" w:type="dxa"/>
          </w:tcPr>
          <w:p w14:paraId="07B614F3" w14:textId="77777777" w:rsidR="00A65FAD" w:rsidRDefault="00000000">
            <w:r>
              <w:t>Mechanical Sounds</w:t>
            </w:r>
          </w:p>
        </w:tc>
        <w:tc>
          <w:tcPr>
            <w:tcW w:w="4320" w:type="dxa"/>
          </w:tcPr>
          <w:p w14:paraId="6F4E7349" w14:textId="77777777" w:rsidR="00A65FAD" w:rsidRDefault="00000000">
            <w:r>
              <w:t>Chainsaw, Axe, Generator, Machinery, Hammering</w:t>
            </w:r>
          </w:p>
        </w:tc>
      </w:tr>
      <w:tr w:rsidR="00A65FAD" w14:paraId="484BA09C" w14:textId="77777777">
        <w:tc>
          <w:tcPr>
            <w:tcW w:w="4320" w:type="dxa"/>
          </w:tcPr>
          <w:p w14:paraId="18E694D4" w14:textId="77777777" w:rsidR="00A65FAD" w:rsidRDefault="00000000">
            <w:r>
              <w:t>Animal Sounds</w:t>
            </w:r>
          </w:p>
        </w:tc>
        <w:tc>
          <w:tcPr>
            <w:tcW w:w="4320" w:type="dxa"/>
          </w:tcPr>
          <w:p w14:paraId="60E83BD1" w14:textId="77777777" w:rsidR="00A65FAD" w:rsidRDefault="00000000">
            <w:r>
              <w:t>Bird Chirping, Insect, Frog, Elephant, Monkey</w:t>
            </w:r>
          </w:p>
        </w:tc>
      </w:tr>
      <w:tr w:rsidR="00A65FAD" w14:paraId="115CD13F" w14:textId="77777777">
        <w:tc>
          <w:tcPr>
            <w:tcW w:w="4320" w:type="dxa"/>
          </w:tcPr>
          <w:p w14:paraId="185D58CA" w14:textId="77777777" w:rsidR="00A65FAD" w:rsidRDefault="00000000">
            <w:r>
              <w:t>Environmental Sounds</w:t>
            </w:r>
          </w:p>
        </w:tc>
        <w:tc>
          <w:tcPr>
            <w:tcW w:w="4320" w:type="dxa"/>
          </w:tcPr>
          <w:p w14:paraId="5024083C" w14:textId="77777777" w:rsidR="00A65FAD" w:rsidRDefault="00000000">
            <w:r>
              <w:t>Rain, Wind, Thunder, River, Fire</w:t>
            </w:r>
          </w:p>
        </w:tc>
      </w:tr>
      <w:tr w:rsidR="00A65FAD" w14:paraId="411AF16F" w14:textId="77777777">
        <w:tc>
          <w:tcPr>
            <w:tcW w:w="4320" w:type="dxa"/>
          </w:tcPr>
          <w:p w14:paraId="30D4237F" w14:textId="77777777" w:rsidR="00A65FAD" w:rsidRDefault="00000000">
            <w:r>
              <w:t>Vehicle Sounds</w:t>
            </w:r>
          </w:p>
        </w:tc>
        <w:tc>
          <w:tcPr>
            <w:tcW w:w="4320" w:type="dxa"/>
          </w:tcPr>
          <w:p w14:paraId="55628F29" w14:textId="77777777" w:rsidR="00A65FAD" w:rsidRDefault="00000000">
            <w:r>
              <w:t>Car, Truck, Helicopter, Airplane</w:t>
            </w:r>
          </w:p>
        </w:tc>
      </w:tr>
      <w:tr w:rsidR="00A65FAD" w14:paraId="29519376" w14:textId="77777777">
        <w:tc>
          <w:tcPr>
            <w:tcW w:w="4320" w:type="dxa"/>
          </w:tcPr>
          <w:p w14:paraId="41AD0B7C" w14:textId="77777777" w:rsidR="00A65FAD" w:rsidRDefault="00000000">
            <w:r>
              <w:t>Forest Threat Sounds</w:t>
            </w:r>
          </w:p>
        </w:tc>
        <w:tc>
          <w:tcPr>
            <w:tcW w:w="4320" w:type="dxa"/>
          </w:tcPr>
          <w:p w14:paraId="269E7DEC" w14:textId="77777777" w:rsidR="00A65FAD" w:rsidRDefault="00000000">
            <w:r>
              <w:t>Gunshot, Explosion, Human Screaming</w:t>
            </w:r>
          </w:p>
        </w:tc>
      </w:tr>
      <w:tr w:rsidR="00A65FAD" w14:paraId="663662FC" w14:textId="77777777">
        <w:tc>
          <w:tcPr>
            <w:tcW w:w="4320" w:type="dxa"/>
          </w:tcPr>
          <w:p w14:paraId="3992EFB5" w14:textId="77777777" w:rsidR="00A65FAD" w:rsidRDefault="00000000">
            <w:r>
              <w:t>Human Sounds</w:t>
            </w:r>
          </w:p>
        </w:tc>
        <w:tc>
          <w:tcPr>
            <w:tcW w:w="4320" w:type="dxa"/>
          </w:tcPr>
          <w:p w14:paraId="5502C46D" w14:textId="77777777" w:rsidR="00A65FAD" w:rsidRDefault="00000000">
            <w:r>
              <w:t>Talking, Footsteps, Coughing, Shouting</w:t>
            </w:r>
          </w:p>
        </w:tc>
      </w:tr>
    </w:tbl>
    <w:p w14:paraId="4F805222" w14:textId="77777777" w:rsidR="00A65FAD" w:rsidRDefault="00000000">
      <w:pPr>
        <w:pStyle w:val="Heading2"/>
      </w:pPr>
      <w:r>
        <w:t>3. Features Used for Classification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A65FAD" w14:paraId="4276B254" w14:textId="77777777">
        <w:tc>
          <w:tcPr>
            <w:tcW w:w="2880" w:type="dxa"/>
          </w:tcPr>
          <w:p w14:paraId="08DBD479" w14:textId="77777777" w:rsidR="00A65FAD" w:rsidRDefault="00000000">
            <w:r>
              <w:t>Feature Type</w:t>
            </w:r>
          </w:p>
        </w:tc>
        <w:tc>
          <w:tcPr>
            <w:tcW w:w="2880" w:type="dxa"/>
          </w:tcPr>
          <w:p w14:paraId="7472CB91" w14:textId="77777777" w:rsidR="00A65FAD" w:rsidRDefault="00000000">
            <w:r>
              <w:t>Example Features</w:t>
            </w:r>
          </w:p>
        </w:tc>
        <w:tc>
          <w:tcPr>
            <w:tcW w:w="2880" w:type="dxa"/>
          </w:tcPr>
          <w:p w14:paraId="72F880EB" w14:textId="77777777" w:rsidR="00A65FAD" w:rsidRDefault="00000000">
            <w:r>
              <w:t>Description</w:t>
            </w:r>
          </w:p>
        </w:tc>
      </w:tr>
      <w:tr w:rsidR="00A65FAD" w14:paraId="5E4DBF15" w14:textId="77777777">
        <w:tc>
          <w:tcPr>
            <w:tcW w:w="2880" w:type="dxa"/>
          </w:tcPr>
          <w:p w14:paraId="5EA41D33" w14:textId="77777777" w:rsidR="00A65FAD" w:rsidRDefault="00000000">
            <w:r>
              <w:t>Spectral Features</w:t>
            </w:r>
          </w:p>
        </w:tc>
        <w:tc>
          <w:tcPr>
            <w:tcW w:w="2880" w:type="dxa"/>
          </w:tcPr>
          <w:p w14:paraId="590121D1" w14:textId="77777777" w:rsidR="00A65FAD" w:rsidRDefault="00000000">
            <w:r>
              <w:t>MFCCs, Spectral Centroid, Spectral Bandwidth</w:t>
            </w:r>
          </w:p>
        </w:tc>
        <w:tc>
          <w:tcPr>
            <w:tcW w:w="2880" w:type="dxa"/>
          </w:tcPr>
          <w:p w14:paraId="1B7B252C" w14:textId="77777777" w:rsidR="00A65FAD" w:rsidRDefault="00000000">
            <w:r>
              <w:t>Represent frequency domain characteristics of sound</w:t>
            </w:r>
          </w:p>
        </w:tc>
      </w:tr>
      <w:tr w:rsidR="00A65FAD" w14:paraId="265C16F3" w14:textId="77777777">
        <w:tc>
          <w:tcPr>
            <w:tcW w:w="2880" w:type="dxa"/>
          </w:tcPr>
          <w:p w14:paraId="67A86803" w14:textId="77777777" w:rsidR="00A65FAD" w:rsidRDefault="00000000">
            <w:r>
              <w:t>Temporal Features</w:t>
            </w:r>
          </w:p>
        </w:tc>
        <w:tc>
          <w:tcPr>
            <w:tcW w:w="2880" w:type="dxa"/>
          </w:tcPr>
          <w:p w14:paraId="42AB1DB2" w14:textId="77777777" w:rsidR="00A65FAD" w:rsidRDefault="00000000">
            <w:r>
              <w:t>Zero Crossing Rate, Energy, Tempo</w:t>
            </w:r>
          </w:p>
        </w:tc>
        <w:tc>
          <w:tcPr>
            <w:tcW w:w="2880" w:type="dxa"/>
          </w:tcPr>
          <w:p w14:paraId="399F1101" w14:textId="77777777" w:rsidR="00A65FAD" w:rsidRDefault="00000000">
            <w:r>
              <w:t>Capture time-domain signal variations</w:t>
            </w:r>
          </w:p>
        </w:tc>
      </w:tr>
      <w:tr w:rsidR="00A65FAD" w14:paraId="77AB458E" w14:textId="77777777">
        <w:tc>
          <w:tcPr>
            <w:tcW w:w="2880" w:type="dxa"/>
          </w:tcPr>
          <w:p w14:paraId="35E93BF9" w14:textId="77777777" w:rsidR="00A65FAD" w:rsidRDefault="00000000">
            <w:r>
              <w:t>Statistical Features</w:t>
            </w:r>
          </w:p>
        </w:tc>
        <w:tc>
          <w:tcPr>
            <w:tcW w:w="2880" w:type="dxa"/>
          </w:tcPr>
          <w:p w14:paraId="4FAE952D" w14:textId="77777777" w:rsidR="00A65FAD" w:rsidRDefault="00000000">
            <w:r>
              <w:t>Mean, Variance, Skewness</w:t>
            </w:r>
          </w:p>
        </w:tc>
        <w:tc>
          <w:tcPr>
            <w:tcW w:w="2880" w:type="dxa"/>
          </w:tcPr>
          <w:p w14:paraId="779DB164" w14:textId="77777777" w:rsidR="00A65FAD" w:rsidRDefault="00000000">
            <w:r>
              <w:t>Describe distribution of extracted feature values</w:t>
            </w:r>
          </w:p>
        </w:tc>
      </w:tr>
      <w:tr w:rsidR="00A65FAD" w14:paraId="08538E03" w14:textId="77777777">
        <w:tc>
          <w:tcPr>
            <w:tcW w:w="2880" w:type="dxa"/>
          </w:tcPr>
          <w:p w14:paraId="00985F16" w14:textId="77777777" w:rsidR="00A65FAD" w:rsidRDefault="00000000">
            <w:r>
              <w:t>Chroma Features</w:t>
            </w:r>
          </w:p>
        </w:tc>
        <w:tc>
          <w:tcPr>
            <w:tcW w:w="2880" w:type="dxa"/>
          </w:tcPr>
          <w:p w14:paraId="70848443" w14:textId="77777777" w:rsidR="00A65FAD" w:rsidRDefault="00000000">
            <w:r>
              <w:t>Chroma STFT</w:t>
            </w:r>
          </w:p>
        </w:tc>
        <w:tc>
          <w:tcPr>
            <w:tcW w:w="2880" w:type="dxa"/>
          </w:tcPr>
          <w:p w14:paraId="26D3042A" w14:textId="77777777" w:rsidR="00A65FAD" w:rsidRDefault="00000000">
            <w:r>
              <w:t>Capture harmonic and pitch content</w:t>
            </w:r>
          </w:p>
        </w:tc>
      </w:tr>
    </w:tbl>
    <w:p w14:paraId="087BB8E6" w14:textId="77777777" w:rsidR="00A65FAD" w:rsidRDefault="00000000">
      <w:pPr>
        <w:pStyle w:val="Heading2"/>
      </w:pPr>
      <w:r>
        <w:lastRenderedPageBreak/>
        <w:t>4. Target Variable (Label)</w:t>
      </w:r>
    </w:p>
    <w:p w14:paraId="0D70FEB0" w14:textId="77777777" w:rsidR="00A65FAD" w:rsidRDefault="00000000">
      <w:r>
        <w:t>• Target/Label: Class of sound (one of the 27 subclasses)</w:t>
      </w:r>
      <w:r>
        <w:br/>
        <w:t>• Type: Categorical</w:t>
      </w:r>
      <w:r>
        <w:br/>
        <w:t>• Example: “Chainsaw”, “Bird Chirping”, “Rain”, etc.</w:t>
      </w:r>
    </w:p>
    <w:p w14:paraId="42E76314" w14:textId="77777777" w:rsidR="00A65FAD" w:rsidRDefault="00000000">
      <w:pPr>
        <w:pStyle w:val="Heading2"/>
      </w:pPr>
      <w:r>
        <w:t>5. Data Summary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A65FAD" w14:paraId="365F34D4" w14:textId="77777777">
        <w:tc>
          <w:tcPr>
            <w:tcW w:w="4320" w:type="dxa"/>
          </w:tcPr>
          <w:p w14:paraId="41D0D87F" w14:textId="77777777" w:rsidR="00A65FAD" w:rsidRDefault="00000000">
            <w:r>
              <w:t>Property</w:t>
            </w:r>
          </w:p>
        </w:tc>
        <w:tc>
          <w:tcPr>
            <w:tcW w:w="4320" w:type="dxa"/>
          </w:tcPr>
          <w:p w14:paraId="040E5F00" w14:textId="77777777" w:rsidR="00A65FAD" w:rsidRDefault="00000000">
            <w:r>
              <w:t>Description</w:t>
            </w:r>
          </w:p>
        </w:tc>
      </w:tr>
      <w:tr w:rsidR="00A65FAD" w14:paraId="1E97B799" w14:textId="77777777">
        <w:tc>
          <w:tcPr>
            <w:tcW w:w="4320" w:type="dxa"/>
          </w:tcPr>
          <w:p w14:paraId="7D7A7AD5" w14:textId="77777777" w:rsidR="00A65FAD" w:rsidRDefault="00000000">
            <w:r>
              <w:t>Total Samples</w:t>
            </w:r>
          </w:p>
        </w:tc>
        <w:tc>
          <w:tcPr>
            <w:tcW w:w="4320" w:type="dxa"/>
          </w:tcPr>
          <w:p w14:paraId="5EC74B11" w14:textId="77777777" w:rsidR="00A65FAD" w:rsidRDefault="00000000">
            <w:r>
              <w:t>2025</w:t>
            </w:r>
          </w:p>
        </w:tc>
      </w:tr>
      <w:tr w:rsidR="00A65FAD" w14:paraId="4C4846F7" w14:textId="77777777">
        <w:tc>
          <w:tcPr>
            <w:tcW w:w="4320" w:type="dxa"/>
          </w:tcPr>
          <w:p w14:paraId="3D6B3C0D" w14:textId="77777777" w:rsidR="00A65FAD" w:rsidRDefault="00000000">
            <w:r>
              <w:t>Duration per Clip</w:t>
            </w:r>
          </w:p>
        </w:tc>
        <w:tc>
          <w:tcPr>
            <w:tcW w:w="4320" w:type="dxa"/>
          </w:tcPr>
          <w:p w14:paraId="55EBA5E6" w14:textId="77777777" w:rsidR="00A65FAD" w:rsidRDefault="00000000">
            <w:r>
              <w:t>5 seconds</w:t>
            </w:r>
          </w:p>
        </w:tc>
      </w:tr>
      <w:tr w:rsidR="00A65FAD" w14:paraId="05E38BF2" w14:textId="77777777">
        <w:tc>
          <w:tcPr>
            <w:tcW w:w="4320" w:type="dxa"/>
          </w:tcPr>
          <w:p w14:paraId="0BD7467A" w14:textId="77777777" w:rsidR="00A65FAD" w:rsidRDefault="00000000">
            <w:r>
              <w:t>Sampling Rate</w:t>
            </w:r>
          </w:p>
        </w:tc>
        <w:tc>
          <w:tcPr>
            <w:tcW w:w="4320" w:type="dxa"/>
          </w:tcPr>
          <w:p w14:paraId="5CB77A81" w14:textId="77777777" w:rsidR="00A65FAD" w:rsidRDefault="00000000">
            <w:r>
              <w:t>44.1 kHz</w:t>
            </w:r>
          </w:p>
        </w:tc>
      </w:tr>
      <w:tr w:rsidR="00A65FAD" w14:paraId="233E5D88" w14:textId="77777777">
        <w:tc>
          <w:tcPr>
            <w:tcW w:w="4320" w:type="dxa"/>
          </w:tcPr>
          <w:p w14:paraId="057C77AB" w14:textId="77777777" w:rsidR="00A65FAD" w:rsidRDefault="00000000">
            <w:r>
              <w:t>File Format</w:t>
            </w:r>
          </w:p>
        </w:tc>
        <w:tc>
          <w:tcPr>
            <w:tcW w:w="4320" w:type="dxa"/>
          </w:tcPr>
          <w:p w14:paraId="130789CE" w14:textId="77777777" w:rsidR="00A65FAD" w:rsidRDefault="00000000">
            <w:r>
              <w:t>.wav</w:t>
            </w:r>
          </w:p>
        </w:tc>
      </w:tr>
      <w:tr w:rsidR="00A65FAD" w14:paraId="034970FF" w14:textId="77777777">
        <w:tc>
          <w:tcPr>
            <w:tcW w:w="4320" w:type="dxa"/>
          </w:tcPr>
          <w:p w14:paraId="2A96FF00" w14:textId="77777777" w:rsidR="00A65FAD" w:rsidRDefault="00000000">
            <w:r>
              <w:t>Total Classes</w:t>
            </w:r>
          </w:p>
        </w:tc>
        <w:tc>
          <w:tcPr>
            <w:tcW w:w="4320" w:type="dxa"/>
          </w:tcPr>
          <w:p w14:paraId="7DC17F9C" w14:textId="77777777" w:rsidR="00A65FAD" w:rsidRDefault="00000000">
            <w:r>
              <w:t>27 subclasses under 6 parent categories</w:t>
            </w:r>
          </w:p>
        </w:tc>
      </w:tr>
    </w:tbl>
    <w:p w14:paraId="33809AB7" w14:textId="77777777" w:rsidR="00A65FAD" w:rsidRDefault="00000000">
      <w:pPr>
        <w:pStyle w:val="Heading2"/>
      </w:pPr>
      <w:r>
        <w:t>6. Metrics to Be Used</w:t>
      </w:r>
    </w:p>
    <w:p w14:paraId="67BC1B2C" w14:textId="77777777" w:rsidR="00A65FAD" w:rsidRDefault="00000000">
      <w:pPr>
        <w:pStyle w:val="ListBullet"/>
      </w:pPr>
      <w:r>
        <w:t>• Accuracy</w:t>
      </w:r>
    </w:p>
    <w:p w14:paraId="366B5CC6" w14:textId="77777777" w:rsidR="00A65FAD" w:rsidRDefault="00000000">
      <w:pPr>
        <w:pStyle w:val="ListBullet"/>
      </w:pPr>
      <w:r>
        <w:t>• Precision, Recall, F1-Score</w:t>
      </w:r>
    </w:p>
    <w:p w14:paraId="4FD2E016" w14:textId="77777777" w:rsidR="00A65FAD" w:rsidRDefault="00000000">
      <w:pPr>
        <w:pStyle w:val="ListBullet"/>
      </w:pPr>
      <w:r>
        <w:t>• Confusion Matrix</w:t>
      </w:r>
    </w:p>
    <w:p w14:paraId="67EB82C2" w14:textId="77777777" w:rsidR="00A65FAD" w:rsidRDefault="00000000">
      <w:pPr>
        <w:pStyle w:val="ListBullet"/>
      </w:pPr>
      <w:r>
        <w:t>• AUC / ROC Curve (if multi-class model supports)</w:t>
      </w:r>
    </w:p>
    <w:sectPr w:rsidR="00A65FAD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03893554">
    <w:abstractNumId w:val="8"/>
  </w:num>
  <w:num w:numId="2" w16cid:durableId="373576763">
    <w:abstractNumId w:val="6"/>
  </w:num>
  <w:num w:numId="3" w16cid:durableId="1009017411">
    <w:abstractNumId w:val="5"/>
  </w:num>
  <w:num w:numId="4" w16cid:durableId="1635677945">
    <w:abstractNumId w:val="4"/>
  </w:num>
  <w:num w:numId="5" w16cid:durableId="1568419184">
    <w:abstractNumId w:val="7"/>
  </w:num>
  <w:num w:numId="6" w16cid:durableId="1625770777">
    <w:abstractNumId w:val="3"/>
  </w:num>
  <w:num w:numId="7" w16cid:durableId="1346636913">
    <w:abstractNumId w:val="2"/>
  </w:num>
  <w:num w:numId="8" w16cid:durableId="507869036">
    <w:abstractNumId w:val="1"/>
  </w:num>
  <w:num w:numId="9" w16cid:durableId="1602109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0448F"/>
    <w:rsid w:val="005F6B4B"/>
    <w:rsid w:val="00A65FAD"/>
    <w:rsid w:val="00AA1D8D"/>
    <w:rsid w:val="00B47730"/>
    <w:rsid w:val="00CB0664"/>
    <w:rsid w:val="00D0162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7D2C677"/>
  <w14:defaultImageDpi w14:val="300"/>
  <w15:docId w15:val="{9A98DAA0-FBD5-49FC-9A82-A6138C395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1787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Kushagra Agrawal</cp:lastModifiedBy>
  <cp:revision>4</cp:revision>
  <cp:lastPrinted>2025-11-03T10:02:00Z</cp:lastPrinted>
  <dcterms:created xsi:type="dcterms:W3CDTF">2013-12-23T23:15:00Z</dcterms:created>
  <dcterms:modified xsi:type="dcterms:W3CDTF">2025-11-03T10:07:00Z</dcterms:modified>
  <cp:category/>
</cp:coreProperties>
</file>